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B6" w:rsidRDefault="001960B6" w:rsidP="001960B6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AAD56A" wp14:editId="5ECA00A6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B6" w:rsidRDefault="001960B6" w:rsidP="001960B6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cs="Times New Roman"/>
          <w:b/>
          <w:sz w:val="28"/>
          <w:szCs w:val="28"/>
          <w:lang w:eastAsia="ru-RU"/>
        </w:rPr>
        <w:br/>
        <w:t>МИХАЙЛОВСКОГО РАЙОНА</w:t>
      </w:r>
    </w:p>
    <w:p w:rsidR="001960B6" w:rsidRDefault="001960B6" w:rsidP="001960B6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</w:p>
    <w:p w:rsidR="001960B6" w:rsidRDefault="001960B6" w:rsidP="001960B6">
      <w:pPr>
        <w:suppressAutoHyphens w:val="0"/>
        <w:jc w:val="center"/>
        <w:rPr>
          <w:rFonts w:cs="Times New Roman"/>
          <w:b/>
          <w:spacing w:val="60"/>
          <w:sz w:val="28"/>
          <w:szCs w:val="28"/>
          <w:lang w:eastAsia="ru-RU"/>
        </w:rPr>
      </w:pPr>
      <w:r>
        <w:rPr>
          <w:rFonts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000"/>
      </w:tblGrid>
      <w:tr w:rsidR="001960B6" w:rsidTr="001960B6">
        <w:tc>
          <w:tcPr>
            <w:tcW w:w="3107" w:type="dxa"/>
            <w:hideMark/>
          </w:tcPr>
          <w:p w:rsidR="001960B6" w:rsidRDefault="001960B6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24.09.2016</w:t>
            </w:r>
          </w:p>
        </w:tc>
        <w:tc>
          <w:tcPr>
            <w:tcW w:w="3107" w:type="dxa"/>
          </w:tcPr>
          <w:p w:rsidR="001960B6" w:rsidRDefault="001960B6">
            <w:pPr>
              <w:suppressAutoHyphens w:val="0"/>
              <w:spacing w:line="27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1960B6" w:rsidRDefault="001960B6" w:rsidP="001960B6">
            <w:pPr>
              <w:suppressAutoHyphens w:val="0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cs="Times New Roman"/>
                <w:sz w:val="28"/>
                <w:szCs w:val="28"/>
                <w:lang w:eastAsia="ru-RU"/>
              </w:rPr>
              <w:t>42/251</w:t>
            </w:r>
          </w:p>
        </w:tc>
      </w:tr>
    </w:tbl>
    <w:p w:rsidR="001960B6" w:rsidRPr="001960B6" w:rsidRDefault="001960B6" w:rsidP="001960B6">
      <w:pPr>
        <w:suppressAutoHyphens w:val="0"/>
        <w:jc w:val="center"/>
        <w:rPr>
          <w:rFonts w:cs="Times New Roman"/>
          <w:b/>
          <w:lang w:eastAsia="ru-RU"/>
        </w:rPr>
      </w:pPr>
      <w:proofErr w:type="gramStart"/>
      <w:r w:rsidRPr="001960B6">
        <w:rPr>
          <w:rFonts w:cs="Times New Roman"/>
          <w:b/>
          <w:lang w:eastAsia="ru-RU"/>
        </w:rPr>
        <w:t>с</w:t>
      </w:r>
      <w:proofErr w:type="gramEnd"/>
      <w:r w:rsidRPr="001960B6">
        <w:rPr>
          <w:rFonts w:cs="Times New Roman"/>
          <w:b/>
          <w:lang w:eastAsia="ru-RU"/>
        </w:rPr>
        <w:t>. Михайловка</w:t>
      </w:r>
    </w:p>
    <w:p w:rsidR="001960B6" w:rsidRDefault="001960B6" w:rsidP="001960B6">
      <w:pPr>
        <w:framePr w:hSpace="180" w:wrap="around" w:vAnchor="text" w:hAnchor="page" w:x="1471" w:y="277"/>
        <w:suppressAutoHyphens w:val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1960B6" w:rsidTr="001960B6">
        <w:tc>
          <w:tcPr>
            <w:tcW w:w="5148" w:type="dxa"/>
            <w:hideMark/>
          </w:tcPr>
          <w:p w:rsidR="001960B6" w:rsidRDefault="001960B6">
            <w:pPr>
              <w:suppressAutoHyphens w:val="0"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1960B6" w:rsidRDefault="001960B6" w:rsidP="001960B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</w:p>
    <w:tbl>
      <w:tblPr>
        <w:tblpPr w:leftFromText="180" w:rightFromText="180" w:bottomFromText="200" w:vertAnchor="text" w:horzAnchor="margin" w:tblpY="226"/>
        <w:tblW w:w="0" w:type="auto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033"/>
        <w:gridCol w:w="4342"/>
      </w:tblGrid>
      <w:tr w:rsidR="001960B6" w:rsidTr="001960B6">
        <w:trPr>
          <w:trHeight w:val="1560"/>
        </w:trPr>
        <w:tc>
          <w:tcPr>
            <w:tcW w:w="5033" w:type="dxa"/>
            <w:hideMark/>
          </w:tcPr>
          <w:p w:rsidR="001960B6" w:rsidRDefault="001960B6" w:rsidP="001960B6">
            <w:pPr>
              <w:suppressAutoHyphens w:val="0"/>
              <w:spacing w:line="276" w:lineRule="auto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 регистрации  депутатов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муниципального комитета Михайловского сельского поселения</w:t>
            </w:r>
          </w:p>
          <w:p w:rsidR="001960B6" w:rsidRDefault="001960B6" w:rsidP="001960B6">
            <w:pPr>
              <w:suppressAutoHyphens w:val="0"/>
              <w:spacing w:line="276" w:lineRule="auto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Михайловского муниципального района </w:t>
            </w:r>
          </w:p>
          <w:p w:rsidR="001960B6" w:rsidRDefault="001960B6" w:rsidP="001960B6">
            <w:pPr>
              <w:suppressAutoHyphens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третьего созыва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пя</w:t>
            </w:r>
            <w:r>
              <w:rPr>
                <w:rFonts w:cs="Times New Roman"/>
                <w:sz w:val="28"/>
                <w:szCs w:val="28"/>
                <w:lang w:eastAsia="ru-RU"/>
              </w:rPr>
              <w:t>тнадцатимандатному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избирательному округу</w:t>
            </w:r>
          </w:p>
        </w:tc>
        <w:tc>
          <w:tcPr>
            <w:tcW w:w="4342" w:type="dxa"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  <w:p w:rsidR="001960B6" w:rsidRDefault="001960B6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1960B6" w:rsidRDefault="001960B6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1960B6" w:rsidRDefault="001960B6">
            <w:pPr>
              <w:snapToGrid w:val="0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1960B6" w:rsidRDefault="001960B6" w:rsidP="001960B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По результатам</w:t>
      </w:r>
      <w:r>
        <w:rPr>
          <w:sz w:val="28"/>
        </w:rPr>
        <w:t xml:space="preserve"> повторных </w:t>
      </w:r>
      <w:r>
        <w:rPr>
          <w:sz w:val="28"/>
        </w:rPr>
        <w:t xml:space="preserve"> </w:t>
      </w:r>
      <w:proofErr w:type="gramStart"/>
      <w:r>
        <w:rPr>
          <w:sz w:val="28"/>
        </w:rPr>
        <w:t>выборов депутатов муниципального комитета Михайловского сельского поселения</w:t>
      </w:r>
      <w:r>
        <w:rPr>
          <w:sz w:val="28"/>
        </w:rPr>
        <w:t xml:space="preserve"> Михайловского муниципального района третьего созыва</w:t>
      </w:r>
      <w:proofErr w:type="gramEnd"/>
      <w:r>
        <w:rPr>
          <w:sz w:val="28"/>
        </w:rPr>
        <w:t xml:space="preserve"> по </w:t>
      </w:r>
      <w:proofErr w:type="spellStart"/>
      <w:r>
        <w:rPr>
          <w:sz w:val="28"/>
        </w:rPr>
        <w:t>пятнадцатимандатному</w:t>
      </w:r>
      <w:proofErr w:type="spellEnd"/>
      <w:r>
        <w:rPr>
          <w:sz w:val="28"/>
        </w:rPr>
        <w:t xml:space="preserve"> избирательному округу,  состоявшихся 13 сентября 2015 года, в соответствии со статьей 85 Избирательного кодекса Приморского края территориальная избирательная комиссия Михайловского района </w:t>
      </w:r>
    </w:p>
    <w:p w:rsidR="001960B6" w:rsidRDefault="001960B6" w:rsidP="001960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РЕШИЛА:</w:t>
      </w:r>
    </w:p>
    <w:p w:rsidR="001960B6" w:rsidRDefault="001960B6" w:rsidP="001960B6">
      <w:pPr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1. Зарегистрировать  избранных депутатов  муниципального комитета Михайловского сельского поселения</w:t>
      </w:r>
      <w:r w:rsidRPr="001960B6">
        <w:rPr>
          <w:sz w:val="28"/>
        </w:rPr>
        <w:t xml:space="preserve"> </w:t>
      </w:r>
      <w:r>
        <w:rPr>
          <w:sz w:val="28"/>
        </w:rPr>
        <w:t>Михайловского муниципального района третьего созыва</w:t>
      </w:r>
      <w:r w:rsidRPr="001960B6">
        <w:rPr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пятнадцатимандатному</w:t>
      </w:r>
      <w:proofErr w:type="spellEnd"/>
      <w:r>
        <w:rPr>
          <w:sz w:val="28"/>
        </w:rPr>
        <w:t xml:space="preserve"> избирательному округу</w:t>
      </w:r>
      <w:r>
        <w:rPr>
          <w:rFonts w:cs="Times New Roman"/>
          <w:sz w:val="28"/>
          <w:szCs w:val="28"/>
          <w:lang w:eastAsia="ru-RU"/>
        </w:rPr>
        <w:t xml:space="preserve">, получивших наибольшее число голосов избирателей, </w:t>
      </w:r>
      <w:r>
        <w:rPr>
          <w:rFonts w:cs="Times New Roman"/>
          <w:sz w:val="28"/>
          <w:szCs w:val="28"/>
          <w:lang w:eastAsia="ru-RU"/>
        </w:rPr>
        <w:t>принявших участие в голосовании:</w:t>
      </w:r>
    </w:p>
    <w:p w:rsidR="001960B6" w:rsidRDefault="001960B6" w:rsidP="001960B6">
      <w:pPr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Богомолов Александр Александрович;</w:t>
      </w:r>
    </w:p>
    <w:p w:rsidR="001960B6" w:rsidRDefault="001960B6" w:rsidP="001960B6">
      <w:pPr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Гришаков Анатолий Андреевич.</w:t>
      </w:r>
    </w:p>
    <w:p w:rsidR="001960B6" w:rsidRDefault="001960B6" w:rsidP="001960B6">
      <w:pPr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2. Выдать зарегистрированным депутатам  муниципального комитета Михайловского сельского поселения </w:t>
      </w:r>
      <w:r>
        <w:rPr>
          <w:sz w:val="28"/>
        </w:rPr>
        <w:t xml:space="preserve">Михайловского муниципального района </w:t>
      </w:r>
      <w:r>
        <w:rPr>
          <w:sz w:val="28"/>
        </w:rPr>
        <w:lastRenderedPageBreak/>
        <w:t>третьего созыва</w:t>
      </w:r>
      <w:r w:rsidRPr="001960B6">
        <w:rPr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пятнадцатимандатному</w:t>
      </w:r>
      <w:proofErr w:type="spellEnd"/>
      <w:r>
        <w:rPr>
          <w:sz w:val="28"/>
        </w:rPr>
        <w:t xml:space="preserve"> избирательному округу</w:t>
      </w:r>
      <w:r>
        <w:rPr>
          <w:rFonts w:cs="Times New Roman"/>
          <w:sz w:val="28"/>
          <w:szCs w:val="28"/>
          <w:lang w:eastAsia="ru-RU"/>
        </w:rPr>
        <w:t xml:space="preserve"> удостоверения установленного образца.  </w:t>
      </w:r>
    </w:p>
    <w:p w:rsidR="001960B6" w:rsidRDefault="001960B6" w:rsidP="001960B6">
      <w:pPr>
        <w:suppressAutoHyphens w:val="0"/>
        <w:spacing w:after="200" w:line="36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3. </w:t>
      </w:r>
      <w:proofErr w:type="gramStart"/>
      <w:r>
        <w:rPr>
          <w:rFonts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1960B6" w:rsidRDefault="001960B6" w:rsidP="001960B6">
      <w:pPr>
        <w:suppressAutoHyphens w:val="0"/>
        <w:spacing w:after="200" w:line="276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lang w:eastAsia="ru-RU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6912"/>
        <w:gridCol w:w="2662"/>
      </w:tblGrid>
      <w:tr w:rsidR="001960B6" w:rsidTr="001960B6">
        <w:tc>
          <w:tcPr>
            <w:tcW w:w="6912" w:type="dxa"/>
            <w:hideMark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Председатель  комиссии</w:t>
            </w:r>
          </w:p>
        </w:tc>
        <w:tc>
          <w:tcPr>
            <w:tcW w:w="2662" w:type="dxa"/>
            <w:hideMark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Н.С. Горбачева</w:t>
            </w:r>
          </w:p>
        </w:tc>
      </w:tr>
      <w:tr w:rsidR="001960B6" w:rsidTr="001960B6">
        <w:tc>
          <w:tcPr>
            <w:tcW w:w="6912" w:type="dxa"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  <w:tc>
          <w:tcPr>
            <w:tcW w:w="2662" w:type="dxa"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</w:p>
        </w:tc>
      </w:tr>
      <w:tr w:rsidR="001960B6" w:rsidTr="001960B6">
        <w:tc>
          <w:tcPr>
            <w:tcW w:w="6912" w:type="dxa"/>
            <w:hideMark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3"/>
                <w:sz w:val="28"/>
                <w:szCs w:val="28"/>
              </w:rPr>
              <w:t xml:space="preserve">Секретарь </w:t>
            </w:r>
            <w:r>
              <w:rPr>
                <w:rFonts w:cs="Times New Roman"/>
                <w:spacing w:val="-1"/>
                <w:sz w:val="28"/>
                <w:szCs w:val="28"/>
              </w:rPr>
              <w:t>комиссии</w:t>
            </w:r>
          </w:p>
        </w:tc>
        <w:tc>
          <w:tcPr>
            <w:tcW w:w="2662" w:type="dxa"/>
            <w:hideMark/>
          </w:tcPr>
          <w:p w:rsidR="001960B6" w:rsidRDefault="001960B6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В.В. Лукашенко</w:t>
            </w:r>
            <w:bookmarkStart w:id="0" w:name="_GoBack"/>
            <w:bookmarkEnd w:id="0"/>
          </w:p>
        </w:tc>
      </w:tr>
    </w:tbl>
    <w:p w:rsidR="0033551C" w:rsidRDefault="0033551C" w:rsidP="001960B6">
      <w:pPr>
        <w:jc w:val="right"/>
      </w:pPr>
    </w:p>
    <w:sectPr w:rsidR="0033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B6"/>
    <w:rsid w:val="001960B6"/>
    <w:rsid w:val="0033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0B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0B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2016-09-21T02:50:00Z</cp:lastPrinted>
  <dcterms:created xsi:type="dcterms:W3CDTF">2016-09-21T02:40:00Z</dcterms:created>
  <dcterms:modified xsi:type="dcterms:W3CDTF">2016-09-21T02:51:00Z</dcterms:modified>
</cp:coreProperties>
</file>